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99A" w:rsidRDefault="00114131" w:rsidP="00FC499A">
      <w:pPr>
        <w:rPr>
          <w:b/>
          <w:sz w:val="32"/>
          <w:szCs w:val="32"/>
        </w:rPr>
      </w:pPr>
      <w:r>
        <w:rPr>
          <w:b/>
          <w:sz w:val="32"/>
          <w:szCs w:val="32"/>
        </w:rPr>
        <w:t>REQUERIMENTO N° 016</w:t>
      </w:r>
      <w:r w:rsidR="00D96C7B">
        <w:rPr>
          <w:b/>
          <w:sz w:val="32"/>
          <w:szCs w:val="32"/>
        </w:rPr>
        <w:t>/2017</w:t>
      </w:r>
    </w:p>
    <w:p w:rsidR="00FC499A" w:rsidRDefault="00FC499A" w:rsidP="00FC499A">
      <w:pPr>
        <w:rPr>
          <w:sz w:val="28"/>
          <w:szCs w:val="28"/>
        </w:rPr>
      </w:pPr>
    </w:p>
    <w:p w:rsidR="00FC499A" w:rsidRDefault="00FC499A" w:rsidP="00FC499A">
      <w:pPr>
        <w:rPr>
          <w:sz w:val="28"/>
          <w:szCs w:val="28"/>
        </w:rPr>
      </w:pPr>
    </w:p>
    <w:p w:rsidR="00FC499A" w:rsidRDefault="00FC499A" w:rsidP="00FC499A">
      <w:pPr>
        <w:rPr>
          <w:sz w:val="28"/>
          <w:szCs w:val="28"/>
        </w:rPr>
      </w:pPr>
      <w:r>
        <w:rPr>
          <w:sz w:val="28"/>
          <w:szCs w:val="28"/>
        </w:rPr>
        <w:t xml:space="preserve">Senhor Presidente, </w:t>
      </w:r>
    </w:p>
    <w:p w:rsidR="00FC499A" w:rsidRDefault="00FC499A" w:rsidP="00FC499A">
      <w:pPr>
        <w:rPr>
          <w:sz w:val="28"/>
          <w:szCs w:val="28"/>
        </w:rPr>
      </w:pPr>
    </w:p>
    <w:p w:rsidR="00FC499A" w:rsidRDefault="00FC499A" w:rsidP="00FC499A">
      <w:pPr>
        <w:rPr>
          <w:sz w:val="28"/>
          <w:szCs w:val="28"/>
        </w:rPr>
      </w:pPr>
    </w:p>
    <w:p w:rsidR="00D96C7B" w:rsidRDefault="00FC499A" w:rsidP="00FC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bookmarkStart w:id="0" w:name="_GoBack"/>
      <w:r w:rsidR="005E35F6">
        <w:rPr>
          <w:sz w:val="28"/>
          <w:szCs w:val="28"/>
        </w:rPr>
        <w:t>O</w:t>
      </w:r>
      <w:r w:rsidR="007E383B">
        <w:rPr>
          <w:sz w:val="28"/>
          <w:szCs w:val="28"/>
        </w:rPr>
        <w:t>s</w:t>
      </w:r>
      <w:r w:rsidR="005E35F6">
        <w:rPr>
          <w:sz w:val="28"/>
          <w:szCs w:val="28"/>
        </w:rPr>
        <w:t xml:space="preserve"> Vereador</w:t>
      </w:r>
      <w:r w:rsidR="007E383B">
        <w:rPr>
          <w:sz w:val="28"/>
          <w:szCs w:val="28"/>
        </w:rPr>
        <w:t>es</w:t>
      </w:r>
      <w:r w:rsidR="005E35F6">
        <w:rPr>
          <w:sz w:val="28"/>
          <w:szCs w:val="28"/>
        </w:rPr>
        <w:t xml:space="preserve"> que o presente subscreve</w:t>
      </w:r>
      <w:r w:rsidR="007E383B">
        <w:rPr>
          <w:sz w:val="28"/>
          <w:szCs w:val="28"/>
        </w:rPr>
        <w:t>m</w:t>
      </w:r>
      <w:r w:rsidR="005E35F6">
        <w:rPr>
          <w:sz w:val="28"/>
          <w:szCs w:val="28"/>
        </w:rPr>
        <w:t xml:space="preserve"> nos termos regimentais, vem</w:t>
      </w:r>
      <w:r>
        <w:rPr>
          <w:sz w:val="28"/>
          <w:szCs w:val="28"/>
        </w:rPr>
        <w:t xml:space="preserve"> requerer que depois de ouvido em plenário na fo</w:t>
      </w:r>
      <w:r w:rsidR="00D96C7B">
        <w:rPr>
          <w:sz w:val="28"/>
          <w:szCs w:val="28"/>
        </w:rPr>
        <w:t>rma regimental, que se oficie a</w:t>
      </w:r>
      <w:r w:rsidR="007E383B">
        <w:rPr>
          <w:sz w:val="28"/>
          <w:szCs w:val="28"/>
        </w:rPr>
        <w:t>o</w:t>
      </w:r>
      <w:r w:rsidR="00114131">
        <w:rPr>
          <w:sz w:val="28"/>
          <w:szCs w:val="28"/>
        </w:rPr>
        <w:t>s</w:t>
      </w:r>
      <w:r w:rsidR="007E383B">
        <w:rPr>
          <w:sz w:val="28"/>
          <w:szCs w:val="28"/>
        </w:rPr>
        <w:t xml:space="preserve"> Excelentíssimo</w:t>
      </w:r>
      <w:r w:rsidR="00114131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Senhor</w:t>
      </w:r>
      <w:r w:rsidR="00114131">
        <w:rPr>
          <w:sz w:val="28"/>
          <w:szCs w:val="28"/>
        </w:rPr>
        <w:t>es(</w:t>
      </w:r>
      <w:proofErr w:type="gramEnd"/>
      <w:r w:rsidR="00114131">
        <w:rPr>
          <w:sz w:val="28"/>
          <w:szCs w:val="28"/>
        </w:rPr>
        <w:t xml:space="preserve">as) Deputados(as) Federais e Senadores(as) do Estado do Tocantins, Dep. Federal Carlos Henrique Amorim(Carlos Gaguim), Dep. Federal </w:t>
      </w:r>
      <w:r w:rsidR="00A102AF">
        <w:rPr>
          <w:sz w:val="28"/>
          <w:szCs w:val="28"/>
        </w:rPr>
        <w:t>Cesar Hanna Halum(Cesar Halum)</w:t>
      </w:r>
      <w:r w:rsidR="00D96C7B">
        <w:rPr>
          <w:sz w:val="28"/>
          <w:szCs w:val="28"/>
        </w:rPr>
        <w:t>,</w:t>
      </w:r>
      <w:r w:rsidR="00A102AF">
        <w:rPr>
          <w:sz w:val="28"/>
          <w:szCs w:val="28"/>
        </w:rPr>
        <w:t xml:space="preserve"> </w:t>
      </w:r>
      <w:proofErr w:type="spellStart"/>
      <w:r w:rsidR="00A102AF">
        <w:rPr>
          <w:sz w:val="28"/>
          <w:szCs w:val="28"/>
        </w:rPr>
        <w:t>Dep</w:t>
      </w:r>
      <w:proofErr w:type="spellEnd"/>
      <w:r w:rsidR="00A102AF">
        <w:rPr>
          <w:sz w:val="28"/>
          <w:szCs w:val="28"/>
        </w:rPr>
        <w:t xml:space="preserve">(a). Federal Dulce Ferreira Pagani </w:t>
      </w:r>
      <w:proofErr w:type="gramStart"/>
      <w:r w:rsidR="00A102AF">
        <w:rPr>
          <w:sz w:val="28"/>
          <w:szCs w:val="28"/>
        </w:rPr>
        <w:t>Miranda(</w:t>
      </w:r>
      <w:proofErr w:type="gramEnd"/>
      <w:r w:rsidR="00A102AF">
        <w:rPr>
          <w:sz w:val="28"/>
          <w:szCs w:val="28"/>
        </w:rPr>
        <w:t xml:space="preserve">Dulce Miranda), Dep. Federal Irajá Silvestre Filho(Irajá Abreu), </w:t>
      </w:r>
      <w:proofErr w:type="spellStart"/>
      <w:r w:rsidR="00A102AF">
        <w:rPr>
          <w:sz w:val="28"/>
          <w:szCs w:val="28"/>
        </w:rPr>
        <w:t>Dep</w:t>
      </w:r>
      <w:proofErr w:type="spellEnd"/>
      <w:r w:rsidR="00A102AF">
        <w:rPr>
          <w:sz w:val="28"/>
          <w:szCs w:val="28"/>
        </w:rPr>
        <w:t xml:space="preserve">(a). Federal Josiniane Braga </w:t>
      </w:r>
      <w:proofErr w:type="gramStart"/>
      <w:r w:rsidR="00A102AF">
        <w:rPr>
          <w:sz w:val="28"/>
          <w:szCs w:val="28"/>
        </w:rPr>
        <w:t>Nunes(</w:t>
      </w:r>
      <w:proofErr w:type="gramEnd"/>
      <w:r w:rsidR="00A102AF">
        <w:rPr>
          <w:sz w:val="28"/>
          <w:szCs w:val="28"/>
        </w:rPr>
        <w:t xml:space="preserve">Josi Nunes), Dep. Federal Lazaro Botelho Martins(Lázaro Botelho), </w:t>
      </w:r>
      <w:proofErr w:type="spellStart"/>
      <w:r w:rsidR="00A102AF">
        <w:rPr>
          <w:sz w:val="28"/>
          <w:szCs w:val="28"/>
        </w:rPr>
        <w:t>Dep</w:t>
      </w:r>
      <w:proofErr w:type="spellEnd"/>
      <w:r w:rsidR="00A102AF">
        <w:rPr>
          <w:sz w:val="28"/>
          <w:szCs w:val="28"/>
        </w:rPr>
        <w:t xml:space="preserve">(a). Federal Maria Auxiliadora </w:t>
      </w:r>
      <w:proofErr w:type="gramStart"/>
      <w:r w:rsidR="00A102AF">
        <w:rPr>
          <w:sz w:val="28"/>
          <w:szCs w:val="28"/>
        </w:rPr>
        <w:t>Seabra</w:t>
      </w:r>
      <w:proofErr w:type="gramEnd"/>
      <w:r w:rsidR="00A102AF">
        <w:rPr>
          <w:sz w:val="28"/>
          <w:szCs w:val="28"/>
        </w:rPr>
        <w:t xml:space="preserve"> Rezende(Professora Dorinha), Dep. Federal Vicente Alves de Oliveira Junior(Vicentinho Junior), </w:t>
      </w:r>
      <w:r w:rsidR="0024293B">
        <w:rPr>
          <w:sz w:val="28"/>
          <w:szCs w:val="28"/>
        </w:rPr>
        <w:t>Senador Ataídes de Oliveira(Ataídes Oliveira), Senadora Kátia Regina de Abreu(Kátia Abreu), Senador Vicente Alves de Oliveira(Vicentinho Alves),</w:t>
      </w:r>
      <w:r w:rsidR="00A102AF">
        <w:rPr>
          <w:sz w:val="28"/>
          <w:szCs w:val="28"/>
        </w:rPr>
        <w:t xml:space="preserve"> </w:t>
      </w:r>
      <w:r w:rsidR="00D96C7B">
        <w:rPr>
          <w:sz w:val="28"/>
          <w:szCs w:val="28"/>
        </w:rPr>
        <w:t xml:space="preserve"> no sentid</w:t>
      </w:r>
      <w:r w:rsidR="00C171D6">
        <w:rPr>
          <w:sz w:val="28"/>
          <w:szCs w:val="28"/>
        </w:rPr>
        <w:t xml:space="preserve">o de </w:t>
      </w:r>
      <w:r w:rsidR="00114131">
        <w:rPr>
          <w:sz w:val="28"/>
          <w:szCs w:val="28"/>
        </w:rPr>
        <w:t xml:space="preserve">comunicarmos a posição da Câmara Municipal de Vereadores de Presidente Kennedy-TO, com o apoio da comunidade, que digam NÃO a Reforma da Previdência </w:t>
      </w:r>
      <w:r w:rsidR="00D96C7B">
        <w:rPr>
          <w:sz w:val="28"/>
          <w:szCs w:val="28"/>
        </w:rPr>
        <w:t>.</w:t>
      </w:r>
    </w:p>
    <w:bookmarkEnd w:id="0"/>
    <w:p w:rsidR="00D96C7B" w:rsidRDefault="00616C45" w:rsidP="00616C45">
      <w:pPr>
        <w:tabs>
          <w:tab w:val="left" w:pos="86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C499A" w:rsidRDefault="007E383B" w:rsidP="00FC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FC499A">
        <w:rPr>
          <w:sz w:val="28"/>
          <w:szCs w:val="28"/>
        </w:rPr>
        <w:t xml:space="preserve">                 </w:t>
      </w:r>
    </w:p>
    <w:p w:rsidR="00FC499A" w:rsidRDefault="00FC499A" w:rsidP="00FC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Sala das Sessões da Câmara Municip</w:t>
      </w:r>
      <w:r w:rsidR="00114131">
        <w:rPr>
          <w:sz w:val="28"/>
          <w:szCs w:val="28"/>
        </w:rPr>
        <w:t>al de Presidente Kennedy, aos 16</w:t>
      </w:r>
      <w:r w:rsidR="006A1D57">
        <w:rPr>
          <w:sz w:val="28"/>
          <w:szCs w:val="28"/>
        </w:rPr>
        <w:t xml:space="preserve"> di</w:t>
      </w:r>
      <w:r w:rsidR="00BE49E2">
        <w:rPr>
          <w:sz w:val="28"/>
          <w:szCs w:val="28"/>
        </w:rPr>
        <w:t>a</w:t>
      </w:r>
      <w:r w:rsidR="007E383B">
        <w:rPr>
          <w:sz w:val="28"/>
          <w:szCs w:val="28"/>
        </w:rPr>
        <w:t>s do mês de Março</w:t>
      </w:r>
      <w:r w:rsidR="00D96C7B">
        <w:rPr>
          <w:sz w:val="28"/>
          <w:szCs w:val="28"/>
        </w:rPr>
        <w:t xml:space="preserve"> de 2017</w:t>
      </w:r>
      <w:r>
        <w:rPr>
          <w:sz w:val="28"/>
          <w:szCs w:val="28"/>
        </w:rPr>
        <w:t>.</w:t>
      </w:r>
    </w:p>
    <w:p w:rsidR="00FC499A" w:rsidRDefault="00FC499A" w:rsidP="00FC499A">
      <w:pPr>
        <w:jc w:val="both"/>
        <w:rPr>
          <w:sz w:val="28"/>
          <w:szCs w:val="28"/>
        </w:rPr>
      </w:pPr>
    </w:p>
    <w:p w:rsidR="00D96C7B" w:rsidRPr="00D96C7B" w:rsidRDefault="00D96C7B" w:rsidP="00D96C7B">
      <w:pPr>
        <w:tabs>
          <w:tab w:val="left" w:pos="460"/>
          <w:tab w:val="center" w:pos="465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D96C7B">
        <w:rPr>
          <w:b/>
          <w:sz w:val="28"/>
          <w:szCs w:val="28"/>
        </w:rPr>
        <w:t xml:space="preserve">           </w:t>
      </w:r>
    </w:p>
    <w:p w:rsidR="00D96C7B" w:rsidRPr="00D96C7B" w:rsidRDefault="00D96C7B" w:rsidP="00D96C7B">
      <w:pPr>
        <w:jc w:val="center"/>
        <w:rPr>
          <w:b/>
          <w:sz w:val="28"/>
          <w:szCs w:val="28"/>
        </w:rPr>
      </w:pPr>
      <w:r w:rsidRPr="00D96C7B">
        <w:rPr>
          <w:b/>
          <w:sz w:val="28"/>
          <w:szCs w:val="28"/>
        </w:rPr>
        <w:t>Eralton Pires da Luz                                           Winicyus Vieira Lopes</w:t>
      </w:r>
    </w:p>
    <w:p w:rsidR="00D96C7B" w:rsidRDefault="00D96C7B" w:rsidP="00D96C7B">
      <w:pPr>
        <w:tabs>
          <w:tab w:val="left" w:pos="930"/>
        </w:tabs>
        <w:jc w:val="center"/>
        <w:rPr>
          <w:b/>
          <w:sz w:val="28"/>
          <w:szCs w:val="28"/>
        </w:rPr>
      </w:pPr>
      <w:r w:rsidRPr="00D96C7B">
        <w:rPr>
          <w:b/>
          <w:sz w:val="28"/>
          <w:szCs w:val="28"/>
        </w:rPr>
        <w:t>Presidente                                                         Vice-Presidente</w:t>
      </w:r>
    </w:p>
    <w:p w:rsidR="00D96C7B" w:rsidRPr="00D96C7B" w:rsidRDefault="00D96C7B" w:rsidP="0024293B">
      <w:pPr>
        <w:tabs>
          <w:tab w:val="left" w:pos="930"/>
        </w:tabs>
        <w:rPr>
          <w:b/>
          <w:sz w:val="28"/>
          <w:szCs w:val="28"/>
        </w:rPr>
      </w:pPr>
    </w:p>
    <w:p w:rsidR="00D96C7B" w:rsidRPr="00D96C7B" w:rsidRDefault="00D96C7B" w:rsidP="00D96C7B">
      <w:pPr>
        <w:tabs>
          <w:tab w:val="left" w:pos="50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Waister Barbosa de Abreu</w:t>
      </w:r>
    </w:p>
    <w:p w:rsidR="00D96C7B" w:rsidRPr="00D96C7B" w:rsidRDefault="00D96C7B" w:rsidP="00D96C7B">
      <w:pPr>
        <w:tabs>
          <w:tab w:val="left" w:pos="3510"/>
        </w:tabs>
        <w:jc w:val="center"/>
        <w:rPr>
          <w:b/>
          <w:sz w:val="28"/>
          <w:szCs w:val="28"/>
        </w:rPr>
      </w:pPr>
      <w:r w:rsidRPr="00D96C7B">
        <w:rPr>
          <w:b/>
          <w:sz w:val="28"/>
          <w:szCs w:val="28"/>
        </w:rPr>
        <w:t>1° Secretario</w:t>
      </w:r>
    </w:p>
    <w:p w:rsidR="00D96C7B" w:rsidRPr="00D96C7B" w:rsidRDefault="00D96C7B" w:rsidP="00D96C7B">
      <w:pPr>
        <w:tabs>
          <w:tab w:val="left" w:pos="3510"/>
        </w:tabs>
        <w:jc w:val="center"/>
        <w:rPr>
          <w:b/>
          <w:sz w:val="28"/>
          <w:szCs w:val="28"/>
        </w:rPr>
      </w:pPr>
    </w:p>
    <w:p w:rsidR="00D96C7B" w:rsidRPr="00D96C7B" w:rsidRDefault="00D96C7B" w:rsidP="00D96C7B">
      <w:pPr>
        <w:tabs>
          <w:tab w:val="left" w:pos="35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</w:p>
    <w:p w:rsidR="00D96C7B" w:rsidRPr="00D96C7B" w:rsidRDefault="00D96C7B" w:rsidP="00D96C7B">
      <w:pPr>
        <w:tabs>
          <w:tab w:val="left" w:pos="3510"/>
          <w:tab w:val="left" w:pos="6645"/>
        </w:tabs>
        <w:jc w:val="center"/>
        <w:rPr>
          <w:b/>
          <w:sz w:val="28"/>
          <w:szCs w:val="28"/>
        </w:rPr>
      </w:pPr>
      <w:r w:rsidRPr="00D96C7B">
        <w:rPr>
          <w:b/>
          <w:sz w:val="28"/>
          <w:szCs w:val="28"/>
        </w:rPr>
        <w:t xml:space="preserve">Admir Moreira dos </w:t>
      </w:r>
      <w:proofErr w:type="gramStart"/>
      <w:r w:rsidRPr="00D96C7B">
        <w:rPr>
          <w:b/>
          <w:sz w:val="28"/>
          <w:szCs w:val="28"/>
        </w:rPr>
        <w:t>Santos                                          José Barbosa</w:t>
      </w:r>
      <w:proofErr w:type="gramEnd"/>
      <w:r w:rsidRPr="00D96C7B">
        <w:rPr>
          <w:b/>
          <w:sz w:val="28"/>
          <w:szCs w:val="28"/>
        </w:rPr>
        <w:t xml:space="preserve"> de Carvalho</w:t>
      </w:r>
    </w:p>
    <w:p w:rsidR="00D96C7B" w:rsidRPr="00D96C7B" w:rsidRDefault="00D96C7B" w:rsidP="00D96C7B">
      <w:pPr>
        <w:tabs>
          <w:tab w:val="left" w:pos="3510"/>
        </w:tabs>
        <w:jc w:val="center"/>
        <w:rPr>
          <w:b/>
          <w:sz w:val="28"/>
          <w:szCs w:val="28"/>
        </w:rPr>
      </w:pPr>
    </w:p>
    <w:p w:rsidR="00D96C7B" w:rsidRPr="00D96C7B" w:rsidRDefault="00D96C7B" w:rsidP="00D96C7B">
      <w:pPr>
        <w:tabs>
          <w:tab w:val="left" w:pos="351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</w:p>
    <w:p w:rsidR="00D96C7B" w:rsidRPr="00D96C7B" w:rsidRDefault="00D96C7B" w:rsidP="00D96C7B">
      <w:pPr>
        <w:tabs>
          <w:tab w:val="left" w:pos="6600"/>
        </w:tabs>
        <w:jc w:val="center"/>
        <w:rPr>
          <w:b/>
          <w:sz w:val="28"/>
          <w:szCs w:val="28"/>
        </w:rPr>
      </w:pPr>
      <w:r w:rsidRPr="00D96C7B">
        <w:rPr>
          <w:b/>
          <w:sz w:val="28"/>
          <w:szCs w:val="28"/>
        </w:rPr>
        <w:t xml:space="preserve">Divino de Souza Coelho       </w:t>
      </w:r>
      <w:r>
        <w:rPr>
          <w:b/>
          <w:sz w:val="28"/>
          <w:szCs w:val="28"/>
        </w:rPr>
        <w:t xml:space="preserve">                       </w:t>
      </w:r>
      <w:r w:rsidRPr="00D96C7B">
        <w:rPr>
          <w:b/>
          <w:sz w:val="28"/>
          <w:szCs w:val="28"/>
        </w:rPr>
        <w:t xml:space="preserve"> Lucivania Ribeiro Bezerra de Lima</w:t>
      </w:r>
    </w:p>
    <w:p w:rsidR="00D96C7B" w:rsidRPr="00D96C7B" w:rsidRDefault="00D96C7B" w:rsidP="00D96C7B">
      <w:pPr>
        <w:tabs>
          <w:tab w:val="left" w:pos="3510"/>
        </w:tabs>
        <w:jc w:val="center"/>
        <w:rPr>
          <w:sz w:val="28"/>
          <w:szCs w:val="28"/>
        </w:rPr>
      </w:pPr>
    </w:p>
    <w:p w:rsidR="00D96C7B" w:rsidRPr="00D96C7B" w:rsidRDefault="00D96C7B" w:rsidP="00D96C7B">
      <w:pPr>
        <w:tabs>
          <w:tab w:val="left" w:pos="351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</w:p>
    <w:p w:rsidR="00FC499A" w:rsidRPr="00D96C7B" w:rsidRDefault="00D96C7B" w:rsidP="0024293B">
      <w:pPr>
        <w:tabs>
          <w:tab w:val="left" w:pos="3510"/>
          <w:tab w:val="left" w:pos="5040"/>
        </w:tabs>
        <w:jc w:val="center"/>
        <w:rPr>
          <w:sz w:val="28"/>
          <w:szCs w:val="28"/>
        </w:rPr>
      </w:pPr>
      <w:r w:rsidRPr="00D96C7B">
        <w:rPr>
          <w:b/>
          <w:sz w:val="28"/>
          <w:szCs w:val="28"/>
        </w:rPr>
        <w:t xml:space="preserve">Fabio Pereira Coimbra                                </w:t>
      </w:r>
      <w:r>
        <w:rPr>
          <w:b/>
          <w:sz w:val="28"/>
          <w:szCs w:val="28"/>
        </w:rPr>
        <w:t xml:space="preserve">     </w:t>
      </w:r>
      <w:r w:rsidRPr="00D96C7B">
        <w:rPr>
          <w:b/>
          <w:sz w:val="28"/>
          <w:szCs w:val="28"/>
        </w:rPr>
        <w:t xml:space="preserve">  Maria Bonfim Pereira Martins</w:t>
      </w:r>
    </w:p>
    <w:p w:rsidR="001B448E" w:rsidRPr="00D96C7B" w:rsidRDefault="001B448E" w:rsidP="00D96C7B">
      <w:pPr>
        <w:jc w:val="center"/>
        <w:rPr>
          <w:sz w:val="28"/>
          <w:szCs w:val="28"/>
        </w:rPr>
      </w:pPr>
    </w:p>
    <w:sectPr w:rsidR="001B448E" w:rsidRPr="00D96C7B" w:rsidSect="007E383B">
      <w:headerReference w:type="default" r:id="rId7"/>
      <w:footerReference w:type="default" r:id="rId8"/>
      <w:pgSz w:w="11906" w:h="16838"/>
      <w:pgMar w:top="1417" w:right="849" w:bottom="899" w:left="9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2E2" w:rsidRDefault="001162E2">
      <w:r>
        <w:separator/>
      </w:r>
    </w:p>
  </w:endnote>
  <w:endnote w:type="continuationSeparator" w:id="0">
    <w:p w:rsidR="001162E2" w:rsidRDefault="0011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267" w:rsidRPr="00B6685C" w:rsidRDefault="00FC499A" w:rsidP="00A271ED">
    <w:pPr>
      <w:pStyle w:val="Rodap"/>
      <w:ind w:right="-710" w:hanging="851"/>
      <w:jc w:val="center"/>
    </w:pPr>
    <w:r>
      <w:t>Avenida Bernardo Sayão</w:t>
    </w:r>
    <w:r w:rsidRPr="00B6685C">
      <w:t>,</w:t>
    </w:r>
    <w:r>
      <w:t xml:space="preserve"> s/n CECOPEK – Telefax: (63)3467-1327</w:t>
    </w:r>
    <w:r w:rsidRPr="00B6685C">
      <w:t xml:space="preserve"> –</w:t>
    </w:r>
    <w:r>
      <w:t xml:space="preserve"> </w:t>
    </w:r>
    <w:r w:rsidRPr="00EA092E">
      <w:rPr>
        <w:i/>
      </w:rPr>
      <w:t>Presidente Kennedy - TO</w:t>
    </w:r>
    <w:r w:rsidRPr="00B6685C">
      <w:t>.</w:t>
    </w:r>
  </w:p>
  <w:p w:rsidR="00996267" w:rsidRPr="009D2F54" w:rsidRDefault="00FC499A" w:rsidP="00A271ED">
    <w:pPr>
      <w:pStyle w:val="Rodap"/>
      <w:spacing w:line="480" w:lineRule="auto"/>
      <w:jc w:val="center"/>
    </w:pPr>
    <w:proofErr w:type="gramStart"/>
    <w:r>
      <w:t>e-mail</w:t>
    </w:r>
    <w:proofErr w:type="gramEnd"/>
    <w:r>
      <w:t>:</w:t>
    </w:r>
    <w:r w:rsidRPr="009D2F54">
      <w:t>c</w:t>
    </w:r>
    <w:r>
      <w:t>a</w:t>
    </w:r>
    <w:r w:rsidRPr="009D2F54">
      <w:t>marakennedy@hotmai</w:t>
    </w:r>
    <w:r>
      <w:t>l</w:t>
    </w:r>
    <w:r w:rsidRPr="009D2F54">
      <w:t>.com</w:t>
    </w:r>
  </w:p>
  <w:p w:rsidR="00996267" w:rsidRDefault="001162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2E2" w:rsidRDefault="001162E2">
      <w:r>
        <w:separator/>
      </w:r>
    </w:p>
  </w:footnote>
  <w:footnote w:type="continuationSeparator" w:id="0">
    <w:p w:rsidR="001162E2" w:rsidRDefault="00116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267" w:rsidRDefault="00FC499A" w:rsidP="00A271ED">
    <w:pPr>
      <w:pStyle w:val="Ttulo"/>
    </w:pPr>
    <w:r>
      <w:object w:dxaOrig="6284" w:dyaOrig="66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.15pt;height:51.35pt" o:ole="">
          <v:imagedata r:id="rId1" o:title=""/>
        </v:shape>
        <o:OLEObject Type="Embed" ProgID="PBrush" ShapeID="_x0000_i1025" DrawAspect="Content" ObjectID="_1574065425" r:id="rId2"/>
      </w:object>
    </w:r>
  </w:p>
  <w:p w:rsidR="00996267" w:rsidRPr="001C4D26" w:rsidRDefault="00FC499A" w:rsidP="00A271ED">
    <w:pPr>
      <w:pStyle w:val="Ttulo"/>
      <w:rPr>
        <w:sz w:val="22"/>
        <w:szCs w:val="22"/>
      </w:rPr>
    </w:pPr>
    <w:r w:rsidRPr="001C4D26">
      <w:rPr>
        <w:sz w:val="22"/>
        <w:szCs w:val="22"/>
      </w:rPr>
      <w:t>ESTADO DO TOCANTINS</w:t>
    </w:r>
  </w:p>
  <w:p w:rsidR="00996267" w:rsidRPr="001C4D26" w:rsidRDefault="00FC499A" w:rsidP="00A271ED">
    <w:pPr>
      <w:pStyle w:val="Subttulo"/>
      <w:rPr>
        <w:sz w:val="24"/>
      </w:rPr>
    </w:pPr>
    <w:r w:rsidRPr="001C4D26">
      <w:rPr>
        <w:sz w:val="24"/>
      </w:rPr>
      <w:t>CÂMARA MUNICIPAL DE PRESIDENTE KENNEDY</w:t>
    </w:r>
  </w:p>
  <w:p w:rsidR="00996267" w:rsidRPr="006A1D57" w:rsidRDefault="006A1D57" w:rsidP="006A1D57">
    <w:pPr>
      <w:pStyle w:val="Cabealho"/>
      <w:jc w:val="center"/>
      <w:rPr>
        <w:b/>
      </w:rPr>
    </w:pPr>
    <w:r w:rsidRPr="006A1D57">
      <w:rPr>
        <w:b/>
        <w:i/>
      </w:rPr>
      <w:t>“Construindo Direitos e Cidadania</w:t>
    </w:r>
    <w:r w:rsidRPr="006A1D57">
      <w:rPr>
        <w:b/>
      </w:rPr>
      <w:t>”</w:t>
    </w:r>
  </w:p>
  <w:p w:rsidR="00996267" w:rsidRDefault="001162E2">
    <w:pPr>
      <w:pStyle w:val="Cabealho"/>
    </w:pPr>
  </w:p>
  <w:p w:rsidR="00996267" w:rsidRDefault="001162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9A"/>
    <w:rsid w:val="00004FAE"/>
    <w:rsid w:val="000C502E"/>
    <w:rsid w:val="00114131"/>
    <w:rsid w:val="001162E2"/>
    <w:rsid w:val="001B448E"/>
    <w:rsid w:val="0024293B"/>
    <w:rsid w:val="003D56D3"/>
    <w:rsid w:val="004754A5"/>
    <w:rsid w:val="004818D6"/>
    <w:rsid w:val="00493089"/>
    <w:rsid w:val="004D33BD"/>
    <w:rsid w:val="004F3EAA"/>
    <w:rsid w:val="00502A10"/>
    <w:rsid w:val="00524B4F"/>
    <w:rsid w:val="005E35F6"/>
    <w:rsid w:val="00601051"/>
    <w:rsid w:val="00616C45"/>
    <w:rsid w:val="00672059"/>
    <w:rsid w:val="006A1D57"/>
    <w:rsid w:val="00786FCB"/>
    <w:rsid w:val="007A1183"/>
    <w:rsid w:val="007D240F"/>
    <w:rsid w:val="007E383B"/>
    <w:rsid w:val="00810699"/>
    <w:rsid w:val="00844E86"/>
    <w:rsid w:val="00862DE6"/>
    <w:rsid w:val="008D30F9"/>
    <w:rsid w:val="00943081"/>
    <w:rsid w:val="00A102AF"/>
    <w:rsid w:val="00A30F03"/>
    <w:rsid w:val="00B00E6B"/>
    <w:rsid w:val="00B66F95"/>
    <w:rsid w:val="00B85344"/>
    <w:rsid w:val="00BD61E8"/>
    <w:rsid w:val="00BD7429"/>
    <w:rsid w:val="00BE49E2"/>
    <w:rsid w:val="00C171D6"/>
    <w:rsid w:val="00C8383E"/>
    <w:rsid w:val="00CD5655"/>
    <w:rsid w:val="00D04299"/>
    <w:rsid w:val="00D16D3A"/>
    <w:rsid w:val="00D2763E"/>
    <w:rsid w:val="00D34CEE"/>
    <w:rsid w:val="00D45566"/>
    <w:rsid w:val="00D72209"/>
    <w:rsid w:val="00D96C7B"/>
    <w:rsid w:val="00E605AC"/>
    <w:rsid w:val="00E70B3C"/>
    <w:rsid w:val="00E84EDD"/>
    <w:rsid w:val="00FC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C49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499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C49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C499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C499A"/>
    <w:pPr>
      <w:jc w:val="center"/>
    </w:pPr>
    <w:rPr>
      <w:rFonts w:ascii="Arial" w:hAnsi="Arial" w:cs="Arial"/>
      <w:b/>
      <w:bCs/>
    </w:rPr>
  </w:style>
  <w:style w:type="character" w:customStyle="1" w:styleId="TtuloChar">
    <w:name w:val="Título Char"/>
    <w:basedOn w:val="Fontepargpadro"/>
    <w:link w:val="Ttulo"/>
    <w:rsid w:val="00FC499A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C499A"/>
    <w:pPr>
      <w:jc w:val="center"/>
    </w:pPr>
    <w:rPr>
      <w:rFonts w:ascii="Arial" w:hAnsi="Arial" w:cs="Arial"/>
      <w:b/>
      <w:bCs/>
      <w:sz w:val="34"/>
    </w:rPr>
  </w:style>
  <w:style w:type="character" w:customStyle="1" w:styleId="SubttuloChar">
    <w:name w:val="Subtítulo Char"/>
    <w:basedOn w:val="Fontepargpadro"/>
    <w:link w:val="Subttulo"/>
    <w:rsid w:val="00FC499A"/>
    <w:rPr>
      <w:rFonts w:ascii="Arial" w:eastAsia="Times New Roman" w:hAnsi="Arial" w:cs="Arial"/>
      <w:b/>
      <w:bCs/>
      <w:sz w:val="3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C49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499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C49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C499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C499A"/>
    <w:pPr>
      <w:jc w:val="center"/>
    </w:pPr>
    <w:rPr>
      <w:rFonts w:ascii="Arial" w:hAnsi="Arial" w:cs="Arial"/>
      <w:b/>
      <w:bCs/>
    </w:rPr>
  </w:style>
  <w:style w:type="character" w:customStyle="1" w:styleId="TtuloChar">
    <w:name w:val="Título Char"/>
    <w:basedOn w:val="Fontepargpadro"/>
    <w:link w:val="Ttulo"/>
    <w:rsid w:val="00FC499A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C499A"/>
    <w:pPr>
      <w:jc w:val="center"/>
    </w:pPr>
    <w:rPr>
      <w:rFonts w:ascii="Arial" w:hAnsi="Arial" w:cs="Arial"/>
      <w:b/>
      <w:bCs/>
      <w:sz w:val="34"/>
    </w:rPr>
  </w:style>
  <w:style w:type="character" w:customStyle="1" w:styleId="SubttuloChar">
    <w:name w:val="Subtítulo Char"/>
    <w:basedOn w:val="Fontepargpadro"/>
    <w:link w:val="Subttulo"/>
    <w:rsid w:val="00FC499A"/>
    <w:rPr>
      <w:rFonts w:ascii="Arial" w:eastAsia="Times New Roman" w:hAnsi="Arial" w:cs="Arial"/>
      <w:b/>
      <w:bCs/>
      <w:sz w:val="3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Cliente</cp:lastModifiedBy>
  <cp:revision>5</cp:revision>
  <cp:lastPrinted>2017-03-16T21:44:00Z</cp:lastPrinted>
  <dcterms:created xsi:type="dcterms:W3CDTF">2017-03-16T21:17:00Z</dcterms:created>
  <dcterms:modified xsi:type="dcterms:W3CDTF">2017-12-06T13:37:00Z</dcterms:modified>
</cp:coreProperties>
</file>